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4208" w14:textId="44BBAA98" w:rsidR="005522F8" w:rsidRDefault="005522F8" w:rsidP="005522F8"/>
    <w:tbl>
      <w:tblPr>
        <w:tblStyle w:val="Tabel-Gitter"/>
        <w:tblW w:w="0" w:type="auto"/>
        <w:tblLook w:val="04A0" w:firstRow="1" w:lastRow="0" w:firstColumn="1" w:lastColumn="0" w:noHBand="0" w:noVBand="1"/>
      </w:tblPr>
      <w:tblGrid>
        <w:gridCol w:w="4814"/>
        <w:gridCol w:w="4814"/>
      </w:tblGrid>
      <w:tr w:rsidR="005522F8" w14:paraId="7E8E8264" w14:textId="77777777" w:rsidTr="005522F8">
        <w:tc>
          <w:tcPr>
            <w:tcW w:w="4814" w:type="dxa"/>
          </w:tcPr>
          <w:p w14:paraId="48482D7F" w14:textId="77777777" w:rsidR="005522F8" w:rsidRPr="00246D97" w:rsidRDefault="005522F8" w:rsidP="005522F8">
            <w:pPr>
              <w:rPr>
                <w:b/>
                <w:bCs/>
                <w:sz w:val="44"/>
                <w:szCs w:val="44"/>
              </w:rPr>
            </w:pPr>
            <w:r w:rsidRPr="00246D97">
              <w:rPr>
                <w:b/>
                <w:bCs/>
                <w:sz w:val="44"/>
                <w:szCs w:val="44"/>
              </w:rPr>
              <w:t>Grundejerforeningen Roarsgård</w:t>
            </w:r>
          </w:p>
          <w:p w14:paraId="50B1FC3B" w14:textId="77777777" w:rsidR="00246D97" w:rsidRDefault="00246D97" w:rsidP="005522F8"/>
          <w:p w14:paraId="702F01ED" w14:textId="77777777" w:rsidR="00246D97" w:rsidRDefault="00246D97" w:rsidP="005522F8"/>
          <w:p w14:paraId="37D54EA2" w14:textId="77777777" w:rsidR="00246D97" w:rsidRDefault="00246D97" w:rsidP="005522F8"/>
          <w:p w14:paraId="48BE155B" w14:textId="5669E725" w:rsidR="00246D97" w:rsidRDefault="00246D97" w:rsidP="005522F8"/>
        </w:tc>
        <w:tc>
          <w:tcPr>
            <w:tcW w:w="4814" w:type="dxa"/>
          </w:tcPr>
          <w:p w14:paraId="3F461488" w14:textId="5166A871" w:rsidR="005522F8" w:rsidRPr="00246D97" w:rsidRDefault="005522F8" w:rsidP="005522F8">
            <w:pPr>
              <w:rPr>
                <w:sz w:val="28"/>
                <w:szCs w:val="28"/>
              </w:rPr>
            </w:pPr>
            <w:r w:rsidRPr="00246D97">
              <w:rPr>
                <w:sz w:val="28"/>
                <w:szCs w:val="28"/>
              </w:rPr>
              <w:t xml:space="preserve">Referat ordinær generalforsamling d. </w:t>
            </w:r>
            <w:r w:rsidR="00246D97">
              <w:rPr>
                <w:sz w:val="28"/>
                <w:szCs w:val="28"/>
              </w:rPr>
              <w:t>8.maj 2022</w:t>
            </w:r>
          </w:p>
        </w:tc>
      </w:tr>
      <w:tr w:rsidR="005522F8" w14:paraId="01D1185A" w14:textId="77777777" w:rsidTr="005522F8">
        <w:tc>
          <w:tcPr>
            <w:tcW w:w="4814" w:type="dxa"/>
          </w:tcPr>
          <w:p w14:paraId="715C5B61" w14:textId="77777777" w:rsidR="00246D97" w:rsidRDefault="005522F8" w:rsidP="00246D97">
            <w:r>
              <w:t xml:space="preserve">Til stede: </w:t>
            </w:r>
          </w:p>
          <w:p w14:paraId="0005135F" w14:textId="7EE067B0" w:rsidR="00246D97" w:rsidRDefault="00246D97" w:rsidP="00246D97">
            <w:pPr>
              <w:rPr>
                <w:rFonts w:eastAsia="Times New Roman"/>
              </w:rPr>
            </w:pPr>
            <w:r>
              <w:rPr>
                <w:rFonts w:eastAsia="Times New Roman"/>
              </w:rPr>
              <w:t>Vagn og Lene (nr. 22)</w:t>
            </w:r>
          </w:p>
          <w:p w14:paraId="5DC4CBF9" w14:textId="5C054460" w:rsidR="00246D97" w:rsidRDefault="00246D97" w:rsidP="00246D97">
            <w:pPr>
              <w:rPr>
                <w:rFonts w:eastAsia="Times New Roman"/>
              </w:rPr>
            </w:pPr>
            <w:r>
              <w:rPr>
                <w:rFonts w:eastAsia="Times New Roman"/>
              </w:rPr>
              <w:t>Martin + 3 børn (nr.24)</w:t>
            </w:r>
          </w:p>
          <w:p w14:paraId="61D1EC98" w14:textId="5C67A03D" w:rsidR="00246D97" w:rsidRDefault="00246D97" w:rsidP="00246D97">
            <w:pPr>
              <w:rPr>
                <w:rFonts w:eastAsia="Times New Roman"/>
              </w:rPr>
            </w:pPr>
            <w:r>
              <w:rPr>
                <w:rFonts w:eastAsia="Times New Roman"/>
              </w:rPr>
              <w:t>Birgith og Jens Erik (nr. 20)</w:t>
            </w:r>
          </w:p>
          <w:p w14:paraId="4D6E6274" w14:textId="5AEDA5EA" w:rsidR="00246D97" w:rsidRDefault="00246D97" w:rsidP="00246D97">
            <w:pPr>
              <w:rPr>
                <w:rFonts w:eastAsia="Times New Roman"/>
              </w:rPr>
            </w:pPr>
            <w:r>
              <w:rPr>
                <w:rFonts w:eastAsia="Times New Roman"/>
              </w:rPr>
              <w:t>Holger (nr. 12)</w:t>
            </w:r>
          </w:p>
          <w:p w14:paraId="1EC3D0D0" w14:textId="3F229E19" w:rsidR="00246D97" w:rsidRDefault="00246D97" w:rsidP="00246D97">
            <w:pPr>
              <w:rPr>
                <w:rFonts w:eastAsia="Times New Roman"/>
              </w:rPr>
            </w:pPr>
            <w:r>
              <w:rPr>
                <w:rFonts w:eastAsia="Times New Roman"/>
              </w:rPr>
              <w:t>Birte og Kurt (nr. 6)</w:t>
            </w:r>
          </w:p>
          <w:p w14:paraId="592E78C7" w14:textId="7C5C4C6B" w:rsidR="00246D97" w:rsidRDefault="00246D97" w:rsidP="00246D97">
            <w:pPr>
              <w:rPr>
                <w:rFonts w:eastAsia="Times New Roman"/>
              </w:rPr>
            </w:pPr>
            <w:r>
              <w:rPr>
                <w:rFonts w:eastAsia="Times New Roman"/>
              </w:rPr>
              <w:t>Peter (nr. 16)</w:t>
            </w:r>
          </w:p>
          <w:p w14:paraId="66DC537E" w14:textId="17AF1B56" w:rsidR="00246D97" w:rsidRDefault="00246D97" w:rsidP="00246D97">
            <w:pPr>
              <w:rPr>
                <w:rFonts w:eastAsia="Times New Roman"/>
              </w:rPr>
            </w:pPr>
            <w:r>
              <w:rPr>
                <w:rFonts w:eastAsia="Times New Roman"/>
              </w:rPr>
              <w:t>Lone (nr. 26)</w:t>
            </w:r>
          </w:p>
          <w:p w14:paraId="2D7BE383" w14:textId="5CC89CB7" w:rsidR="00246D97" w:rsidRDefault="00246D97" w:rsidP="00246D97">
            <w:pPr>
              <w:rPr>
                <w:rFonts w:eastAsia="Times New Roman"/>
              </w:rPr>
            </w:pPr>
            <w:r>
              <w:rPr>
                <w:rFonts w:eastAsia="Times New Roman"/>
              </w:rPr>
              <w:t>Anette og Bjarne (nr. 21)</w:t>
            </w:r>
          </w:p>
          <w:p w14:paraId="04D3F129" w14:textId="32420EB5" w:rsidR="00246D97" w:rsidRDefault="00246D97" w:rsidP="00246D97">
            <w:pPr>
              <w:rPr>
                <w:rFonts w:eastAsia="Times New Roman"/>
              </w:rPr>
            </w:pPr>
            <w:r>
              <w:rPr>
                <w:rFonts w:eastAsia="Times New Roman"/>
              </w:rPr>
              <w:t>Heidi (nr. 7)</w:t>
            </w:r>
          </w:p>
          <w:p w14:paraId="51D759D5" w14:textId="63EEACD4" w:rsidR="00246D97" w:rsidRDefault="00246D97" w:rsidP="00246D97">
            <w:pPr>
              <w:rPr>
                <w:rFonts w:eastAsia="Times New Roman"/>
              </w:rPr>
            </w:pPr>
            <w:r>
              <w:rPr>
                <w:rFonts w:eastAsia="Times New Roman"/>
              </w:rPr>
              <w:t>Dorte og Morten (nr. 17)</w:t>
            </w:r>
          </w:p>
          <w:p w14:paraId="4D9E1319" w14:textId="07CCCB66" w:rsidR="00246D97" w:rsidRDefault="00246D97" w:rsidP="00246D97">
            <w:pPr>
              <w:rPr>
                <w:rFonts w:eastAsia="Times New Roman"/>
              </w:rPr>
            </w:pPr>
            <w:r>
              <w:rPr>
                <w:rFonts w:eastAsia="Times New Roman"/>
              </w:rPr>
              <w:t>Bjarne Ove (nr. 9)</w:t>
            </w:r>
          </w:p>
          <w:p w14:paraId="444F944D" w14:textId="0F76021D" w:rsidR="00246D97" w:rsidRDefault="00246D97" w:rsidP="00246D97">
            <w:pPr>
              <w:rPr>
                <w:rFonts w:eastAsia="Times New Roman"/>
              </w:rPr>
            </w:pPr>
            <w:r>
              <w:rPr>
                <w:rFonts w:eastAsia="Times New Roman"/>
              </w:rPr>
              <w:t>Henriette og Ole (nr. 11)</w:t>
            </w:r>
          </w:p>
          <w:p w14:paraId="3C2D2021" w14:textId="3BF92F3B" w:rsidR="005522F8" w:rsidRDefault="005522F8" w:rsidP="005522F8"/>
        </w:tc>
        <w:tc>
          <w:tcPr>
            <w:tcW w:w="4814" w:type="dxa"/>
          </w:tcPr>
          <w:p w14:paraId="2A3657C0" w14:textId="6791A059" w:rsidR="005522F8" w:rsidRDefault="005522F8" w:rsidP="005522F8">
            <w:r>
              <w:t xml:space="preserve">Referent: </w:t>
            </w:r>
            <w:r w:rsidR="00246D97">
              <w:t>Heidi Gøtze</w:t>
            </w:r>
          </w:p>
        </w:tc>
      </w:tr>
      <w:tr w:rsidR="005522F8" w14:paraId="504342E3" w14:textId="77777777" w:rsidTr="005522F8">
        <w:tc>
          <w:tcPr>
            <w:tcW w:w="4814" w:type="dxa"/>
          </w:tcPr>
          <w:p w14:paraId="4D9FDFA1" w14:textId="1F736AE3" w:rsidR="005522F8" w:rsidRDefault="005522F8" w:rsidP="005522F8">
            <w:r>
              <w:t>1. Valg af dirigent</w:t>
            </w:r>
          </w:p>
        </w:tc>
        <w:tc>
          <w:tcPr>
            <w:tcW w:w="4814" w:type="dxa"/>
          </w:tcPr>
          <w:p w14:paraId="15393A0C" w14:textId="77777777" w:rsidR="005522F8" w:rsidRDefault="005522F8" w:rsidP="005522F8">
            <w:r>
              <w:t>Bjarne Dalgård Dirigenten kunne konstatere at indkaldelsen var i orden</w:t>
            </w:r>
            <w:r w:rsidR="00246D97">
              <w:t>.</w:t>
            </w:r>
            <w:r>
              <w:t xml:space="preserve"> </w:t>
            </w:r>
          </w:p>
          <w:p w14:paraId="09530068" w14:textId="79783FEC" w:rsidR="00246D97" w:rsidRDefault="00246D97" w:rsidP="005522F8"/>
        </w:tc>
      </w:tr>
      <w:tr w:rsidR="005522F8" w14:paraId="59C898A7" w14:textId="77777777" w:rsidTr="005522F8">
        <w:tc>
          <w:tcPr>
            <w:tcW w:w="4814" w:type="dxa"/>
          </w:tcPr>
          <w:p w14:paraId="3F69E5A4" w14:textId="21D37C75" w:rsidR="005522F8" w:rsidRDefault="005522F8" w:rsidP="005522F8">
            <w:r>
              <w:t>2. Bestyrelsens beretning</w:t>
            </w:r>
          </w:p>
        </w:tc>
        <w:tc>
          <w:tcPr>
            <w:tcW w:w="4814" w:type="dxa"/>
          </w:tcPr>
          <w:p w14:paraId="45EE7186" w14:textId="77777777" w:rsidR="00246D97" w:rsidRDefault="00246D97" w:rsidP="005522F8">
            <w:r>
              <w:t>Bestyrelsen</w:t>
            </w:r>
            <w:r w:rsidR="005522F8">
              <w:t xml:space="preserve"> takkede først for indsatsen på arbejdsdagen, som blev afholdt før generalforsamlingen.</w:t>
            </w:r>
          </w:p>
          <w:p w14:paraId="7220AC4B" w14:textId="735AB161" w:rsidR="00246D97" w:rsidRDefault="00246D97" w:rsidP="005522F8">
            <w:r>
              <w:t>Der har været stor tilfredshed med Aarslev og det arbejde de har lavet med kloakering og reetablering af vejen.</w:t>
            </w:r>
            <w:r w:rsidR="005522F8">
              <w:t xml:space="preserve"> </w:t>
            </w:r>
            <w:r>
              <w:t>Det har været et nemt samarbejde da der var få personer der havde kontakten.</w:t>
            </w:r>
          </w:p>
          <w:p w14:paraId="2D473B8A" w14:textId="76258C45" w:rsidR="003C52EB" w:rsidRDefault="005C0992" w:rsidP="003C52EB">
            <w:pPr>
              <w:pStyle w:val="p2"/>
              <w:spacing w:before="0" w:beforeAutospacing="0" w:after="0" w:afterAutospacing="0"/>
            </w:pPr>
            <w:r>
              <w:rPr>
                <w:rStyle w:val="s2"/>
              </w:rPr>
              <w:t>Aarslev</w:t>
            </w:r>
            <w:r w:rsidR="003C52EB">
              <w:rPr>
                <w:rStyle w:val="s2"/>
              </w:rPr>
              <w:t xml:space="preserve"> skal ordne vejen efter 1 år. </w:t>
            </w:r>
          </w:p>
          <w:p w14:paraId="20C3D987" w14:textId="0C26AC89" w:rsidR="003C52EB" w:rsidRDefault="003C52EB" w:rsidP="003C52EB">
            <w:pPr>
              <w:pStyle w:val="p2"/>
              <w:spacing w:before="0" w:beforeAutospacing="0" w:after="0" w:afterAutospacing="0"/>
            </w:pPr>
            <w:r>
              <w:rPr>
                <w:rStyle w:val="s2"/>
              </w:rPr>
              <w:t>Kan der evt. lægges køresten på</w:t>
            </w:r>
            <w:r w:rsidR="005C0992">
              <w:rPr>
                <w:rStyle w:val="s2"/>
              </w:rPr>
              <w:t xml:space="preserve"> oppe ved indførelsen til Roarsgård</w:t>
            </w:r>
            <w:r>
              <w:rPr>
                <w:rStyle w:val="s2"/>
              </w:rPr>
              <w:t>? Lone spørger</w:t>
            </w:r>
            <w:r w:rsidR="005C0992">
              <w:rPr>
                <w:rStyle w:val="s2"/>
              </w:rPr>
              <w:t xml:space="preserve"> Aarslev.</w:t>
            </w:r>
            <w:r>
              <w:rPr>
                <w:rStyle w:val="s2"/>
              </w:rPr>
              <w:t> </w:t>
            </w:r>
          </w:p>
          <w:p w14:paraId="147CD2F5" w14:textId="7D4B4671" w:rsidR="003C52EB" w:rsidRDefault="003C52EB" w:rsidP="003C52EB">
            <w:pPr>
              <w:pStyle w:val="p2"/>
              <w:spacing w:before="0" w:beforeAutospacing="0" w:after="0" w:afterAutospacing="0"/>
            </w:pPr>
            <w:r>
              <w:rPr>
                <w:rStyle w:val="s2"/>
              </w:rPr>
              <w:t xml:space="preserve">Alle skelpæle der manglede eller væltede er reetableret efter </w:t>
            </w:r>
            <w:r w:rsidR="005C0992">
              <w:rPr>
                <w:rStyle w:val="s2"/>
              </w:rPr>
              <w:t>garveriet</w:t>
            </w:r>
            <w:r>
              <w:rPr>
                <w:rStyle w:val="s2"/>
              </w:rPr>
              <w:t>. </w:t>
            </w:r>
          </w:p>
          <w:p w14:paraId="3E0776C7" w14:textId="42B5B7B2" w:rsidR="003C52EB" w:rsidRDefault="003C52EB" w:rsidP="003C52EB">
            <w:pPr>
              <w:pStyle w:val="p2"/>
              <w:spacing w:before="0" w:beforeAutospacing="0" w:after="0" w:afterAutospacing="0"/>
            </w:pPr>
            <w:r>
              <w:rPr>
                <w:rStyle w:val="s2"/>
              </w:rPr>
              <w:t>Hvis man skal have målt ud, så skal matriklen selv betale. Alt burde være fint. </w:t>
            </w:r>
          </w:p>
          <w:p w14:paraId="3F647EF8" w14:textId="48FD97C4" w:rsidR="003C52EB" w:rsidRDefault="003C52EB" w:rsidP="003C52EB">
            <w:pPr>
              <w:pStyle w:val="p2"/>
              <w:spacing w:before="0" w:beforeAutospacing="0" w:after="0" w:afterAutospacing="0"/>
            </w:pPr>
            <w:r>
              <w:rPr>
                <w:rStyle w:val="s2"/>
              </w:rPr>
              <w:t xml:space="preserve">Altmuligmand Jens </w:t>
            </w:r>
            <w:r w:rsidR="005C0992">
              <w:rPr>
                <w:rStyle w:val="s2"/>
              </w:rPr>
              <w:t xml:space="preserve">der slår græsset på fællesarealerne kan hyres til græsslåning på de enkelte matrikler ved selvbetaling… </w:t>
            </w:r>
            <w:r>
              <w:rPr>
                <w:rStyle w:val="s2"/>
              </w:rPr>
              <w:t>spørg efter telefonnummer evt. hos Bjarne eller Lone.</w:t>
            </w:r>
          </w:p>
          <w:p w14:paraId="078F07E3" w14:textId="77777777" w:rsidR="00246D97" w:rsidRDefault="00246D97" w:rsidP="005522F8"/>
          <w:p w14:paraId="602279DC" w14:textId="25A9D00E" w:rsidR="003C52EB" w:rsidRDefault="00246D97" w:rsidP="005522F8">
            <w:r>
              <w:t>Tr</w:t>
            </w:r>
            <w:r w:rsidR="005522F8">
              <w:t>aditionen tro bydes nye naboer velkommen</w:t>
            </w:r>
            <w:r>
              <w:t>.</w:t>
            </w:r>
            <w:r w:rsidR="005522F8">
              <w:t xml:space="preserve"> </w:t>
            </w:r>
          </w:p>
          <w:p w14:paraId="7E9F6879" w14:textId="77777777" w:rsidR="003C52EB" w:rsidRDefault="003C52EB" w:rsidP="005522F8"/>
          <w:p w14:paraId="5C9BA2FD" w14:textId="0D67BF4C" w:rsidR="005522F8" w:rsidRDefault="005522F8" w:rsidP="005522F8">
            <w:r>
              <w:t>Beretningen blev godkendt</w:t>
            </w:r>
            <w:r w:rsidR="00246D97">
              <w:t>.</w:t>
            </w:r>
          </w:p>
        </w:tc>
      </w:tr>
      <w:tr w:rsidR="005522F8" w14:paraId="775102A2" w14:textId="77777777" w:rsidTr="005522F8">
        <w:tc>
          <w:tcPr>
            <w:tcW w:w="4814" w:type="dxa"/>
          </w:tcPr>
          <w:p w14:paraId="7F952936" w14:textId="41338A92" w:rsidR="005522F8" w:rsidRDefault="005522F8" w:rsidP="005522F8">
            <w:r>
              <w:lastRenderedPageBreak/>
              <w:t>3. Årsregnskab og budget</w:t>
            </w:r>
          </w:p>
        </w:tc>
        <w:tc>
          <w:tcPr>
            <w:tcW w:w="4814" w:type="dxa"/>
          </w:tcPr>
          <w:p w14:paraId="185B0810" w14:textId="34BD9DB2" w:rsidR="005522F8" w:rsidRDefault="005522F8" w:rsidP="005522F8">
            <w:r>
              <w:t>Der var ingen spørgsmål til regnskabet, så både regnskab og budget blev godkendt. Kontingentet på kr. 500/årligt fastholdes.</w:t>
            </w:r>
          </w:p>
        </w:tc>
      </w:tr>
      <w:tr w:rsidR="005522F8" w14:paraId="371FB5C5" w14:textId="77777777" w:rsidTr="005522F8">
        <w:tc>
          <w:tcPr>
            <w:tcW w:w="4814" w:type="dxa"/>
          </w:tcPr>
          <w:p w14:paraId="79DF0339" w14:textId="56496C6D" w:rsidR="005522F8" w:rsidRDefault="005522F8" w:rsidP="005522F8">
            <w:r>
              <w:t>4. Indkomne forslag</w:t>
            </w:r>
          </w:p>
        </w:tc>
        <w:tc>
          <w:tcPr>
            <w:tcW w:w="4814" w:type="dxa"/>
          </w:tcPr>
          <w:p w14:paraId="7B8BA401" w14:textId="24360E9F" w:rsidR="005522F8" w:rsidRDefault="005522F8" w:rsidP="005522F8">
            <w:r>
              <w:t>Der var ingen indkomne forslag kommet fra medlemmerne.</w:t>
            </w:r>
          </w:p>
        </w:tc>
      </w:tr>
      <w:tr w:rsidR="005522F8" w14:paraId="60428558" w14:textId="77777777" w:rsidTr="005522F8">
        <w:tc>
          <w:tcPr>
            <w:tcW w:w="4814" w:type="dxa"/>
          </w:tcPr>
          <w:p w14:paraId="568D26B3" w14:textId="48455B90" w:rsidR="005522F8" w:rsidRDefault="005522F8" w:rsidP="005522F8">
            <w:r>
              <w:t>5. Budget næste år samt fastsættelse af kontingent</w:t>
            </w:r>
          </w:p>
        </w:tc>
        <w:tc>
          <w:tcPr>
            <w:tcW w:w="4814" w:type="dxa"/>
          </w:tcPr>
          <w:p w14:paraId="00127C98" w14:textId="58A82F32" w:rsidR="005522F8" w:rsidRDefault="005522F8" w:rsidP="005522F8">
            <w:r>
              <w:t>Blev behandlet under punkt 3.</w:t>
            </w:r>
          </w:p>
        </w:tc>
      </w:tr>
      <w:tr w:rsidR="005522F8" w14:paraId="147F6AE2" w14:textId="77777777" w:rsidTr="005522F8">
        <w:tc>
          <w:tcPr>
            <w:tcW w:w="4814" w:type="dxa"/>
          </w:tcPr>
          <w:p w14:paraId="0B050656" w14:textId="56E04DF0" w:rsidR="005522F8" w:rsidRDefault="005522F8" w:rsidP="005522F8">
            <w:r>
              <w:t>6. Valg af formand</w:t>
            </w:r>
          </w:p>
        </w:tc>
        <w:tc>
          <w:tcPr>
            <w:tcW w:w="4814" w:type="dxa"/>
          </w:tcPr>
          <w:p w14:paraId="5AD0BA14" w14:textId="39B7E13E" w:rsidR="005522F8" w:rsidRDefault="00246D97" w:rsidP="005522F8">
            <w:r>
              <w:t>Heidi Gøtze fra nr.7 meldte sig som formand for bestyrelsen.</w:t>
            </w:r>
          </w:p>
        </w:tc>
      </w:tr>
      <w:tr w:rsidR="005522F8" w:rsidRPr="00650577" w14:paraId="14ADFC11" w14:textId="77777777" w:rsidTr="005522F8">
        <w:tc>
          <w:tcPr>
            <w:tcW w:w="4814" w:type="dxa"/>
          </w:tcPr>
          <w:p w14:paraId="49B37AAB" w14:textId="60618DEA" w:rsidR="005522F8" w:rsidRDefault="005522F8" w:rsidP="005522F8">
            <w:r>
              <w:t>7. Valg af bestyrelsesmedlemmer og suppleant</w:t>
            </w:r>
          </w:p>
        </w:tc>
        <w:tc>
          <w:tcPr>
            <w:tcW w:w="4814" w:type="dxa"/>
          </w:tcPr>
          <w:p w14:paraId="371921D7" w14:textId="1D2627AC" w:rsidR="00246D97" w:rsidRPr="005522F8" w:rsidRDefault="005C0992" w:rsidP="00246D97">
            <w:pPr>
              <w:pStyle w:val="p2"/>
              <w:spacing w:before="0" w:beforeAutospacing="0" w:after="0" w:afterAutospacing="0"/>
              <w:rPr>
                <w:lang w:val="en-US"/>
              </w:rPr>
            </w:pPr>
            <w:r w:rsidRPr="005522F8">
              <w:rPr>
                <w:rStyle w:val="s2"/>
                <w:lang w:val="en-US"/>
              </w:rPr>
              <w:t>Mette nr</w:t>
            </w:r>
            <w:r w:rsidR="003C52EB">
              <w:rPr>
                <w:rStyle w:val="s2"/>
                <w:lang w:val="en-US"/>
              </w:rPr>
              <w:t xml:space="preserve">.16 </w:t>
            </w:r>
            <w:r w:rsidR="00246D97" w:rsidRPr="005522F8">
              <w:rPr>
                <w:rStyle w:val="s2"/>
                <w:lang w:val="en-US"/>
              </w:rPr>
              <w:t>Sup</w:t>
            </w:r>
            <w:r w:rsidR="003C52EB">
              <w:rPr>
                <w:rStyle w:val="s2"/>
                <w:lang w:val="en-US"/>
              </w:rPr>
              <w:t>p</w:t>
            </w:r>
            <w:r w:rsidR="00246D97" w:rsidRPr="005522F8">
              <w:rPr>
                <w:rStyle w:val="s2"/>
                <w:lang w:val="en-US"/>
              </w:rPr>
              <w:t>leant</w:t>
            </w:r>
          </w:p>
          <w:p w14:paraId="5A34104B" w14:textId="3831F216" w:rsidR="00246D97" w:rsidRPr="005522F8" w:rsidRDefault="00246D97" w:rsidP="00246D97">
            <w:pPr>
              <w:pStyle w:val="p2"/>
              <w:spacing w:before="0" w:beforeAutospacing="0" w:after="0" w:afterAutospacing="0"/>
              <w:rPr>
                <w:lang w:val="en-US"/>
              </w:rPr>
            </w:pPr>
            <w:r w:rsidRPr="005522F8">
              <w:rPr>
                <w:rStyle w:val="s2"/>
                <w:lang w:val="en-US"/>
              </w:rPr>
              <w:t>Michala</w:t>
            </w:r>
            <w:r w:rsidR="003C52EB">
              <w:rPr>
                <w:rStyle w:val="s2"/>
                <w:lang w:val="en-US"/>
              </w:rPr>
              <w:t xml:space="preserve"> nr.5</w:t>
            </w:r>
          </w:p>
          <w:p w14:paraId="1A61E943" w14:textId="2F24AD32" w:rsidR="00246D97" w:rsidRPr="005522F8" w:rsidRDefault="00246D97" w:rsidP="00246D97">
            <w:pPr>
              <w:pStyle w:val="p2"/>
              <w:spacing w:before="0" w:beforeAutospacing="0" w:after="0" w:afterAutospacing="0"/>
              <w:rPr>
                <w:lang w:val="en-US"/>
              </w:rPr>
            </w:pPr>
            <w:r w:rsidRPr="005522F8">
              <w:rPr>
                <w:rStyle w:val="s2"/>
                <w:lang w:val="en-US"/>
              </w:rPr>
              <w:t>Bjarne Ove</w:t>
            </w:r>
            <w:r w:rsidR="003C52EB">
              <w:rPr>
                <w:rStyle w:val="s2"/>
                <w:lang w:val="en-US"/>
              </w:rPr>
              <w:t xml:space="preserve"> nr.9</w:t>
            </w:r>
          </w:p>
          <w:p w14:paraId="393E64EA" w14:textId="3B60BE01" w:rsidR="00246D97" w:rsidRPr="005522F8" w:rsidRDefault="003C52EB" w:rsidP="00246D97">
            <w:pPr>
              <w:pStyle w:val="p2"/>
              <w:spacing w:before="0" w:beforeAutospacing="0" w:after="0" w:afterAutospacing="0"/>
              <w:rPr>
                <w:lang w:val="en-US"/>
              </w:rPr>
            </w:pPr>
            <w:r>
              <w:rPr>
                <w:rStyle w:val="s2"/>
                <w:lang w:val="en-US"/>
              </w:rPr>
              <w:t xml:space="preserve">Carina </w:t>
            </w:r>
            <w:r w:rsidR="005C0992">
              <w:rPr>
                <w:rStyle w:val="s2"/>
                <w:lang w:val="en-US"/>
              </w:rPr>
              <w:t>nr.</w:t>
            </w:r>
            <w:r w:rsidR="00650577">
              <w:rPr>
                <w:rStyle w:val="s2"/>
                <w:lang w:val="en-US"/>
              </w:rPr>
              <w:t>24</w:t>
            </w:r>
            <w:r w:rsidR="005C0992">
              <w:rPr>
                <w:rStyle w:val="s2"/>
                <w:lang w:val="en-US"/>
              </w:rPr>
              <w:t xml:space="preserve"> </w:t>
            </w:r>
            <w:r w:rsidR="00246D97" w:rsidRPr="005522F8">
              <w:rPr>
                <w:rStyle w:val="s2"/>
                <w:lang w:val="en-US"/>
              </w:rPr>
              <w:t>Suppleant</w:t>
            </w:r>
          </w:p>
          <w:p w14:paraId="0575D661" w14:textId="6203D423" w:rsidR="005522F8" w:rsidRPr="003C52EB" w:rsidRDefault="005522F8" w:rsidP="003C52EB">
            <w:pPr>
              <w:pStyle w:val="p2"/>
              <w:spacing w:before="0" w:beforeAutospacing="0" w:after="0" w:afterAutospacing="0"/>
              <w:rPr>
                <w:lang w:val="en-US"/>
              </w:rPr>
            </w:pPr>
          </w:p>
        </w:tc>
      </w:tr>
      <w:tr w:rsidR="005522F8" w14:paraId="2B6492A1" w14:textId="77777777" w:rsidTr="005522F8">
        <w:tc>
          <w:tcPr>
            <w:tcW w:w="4814" w:type="dxa"/>
          </w:tcPr>
          <w:p w14:paraId="1DA4BCE7" w14:textId="7D5C7E2D" w:rsidR="005522F8" w:rsidRDefault="005522F8" w:rsidP="005522F8">
            <w:r>
              <w:t>8. Valg af revisor og revisorsuppleant</w:t>
            </w:r>
          </w:p>
        </w:tc>
        <w:tc>
          <w:tcPr>
            <w:tcW w:w="4814" w:type="dxa"/>
          </w:tcPr>
          <w:p w14:paraId="6441C247" w14:textId="77777777" w:rsidR="005522F8" w:rsidRDefault="005522F8" w:rsidP="005522F8">
            <w:r>
              <w:t>Karin fra nr</w:t>
            </w:r>
            <w:r w:rsidR="003C52EB">
              <w:t>.</w:t>
            </w:r>
            <w:r>
              <w:t xml:space="preserve"> 4 blev genvalgt som revisor og Holger fra nr</w:t>
            </w:r>
            <w:r w:rsidR="003C52EB">
              <w:t>.</w:t>
            </w:r>
            <w:r>
              <w:t xml:space="preserve"> 12 blev genvalgt som revisorsuppleant</w:t>
            </w:r>
            <w:r w:rsidR="003C52EB">
              <w:t>.</w:t>
            </w:r>
          </w:p>
          <w:p w14:paraId="53EFA39D" w14:textId="4DDE4D21" w:rsidR="003C52EB" w:rsidRDefault="003C52EB" w:rsidP="005522F8"/>
        </w:tc>
      </w:tr>
      <w:tr w:rsidR="005522F8" w14:paraId="374EC3EE" w14:textId="77777777" w:rsidTr="005522F8">
        <w:tc>
          <w:tcPr>
            <w:tcW w:w="4814" w:type="dxa"/>
          </w:tcPr>
          <w:p w14:paraId="0C8D44C9" w14:textId="5F4B4FA3" w:rsidR="005522F8" w:rsidRDefault="005522F8" w:rsidP="005522F8">
            <w:r>
              <w:t>9. Eventuelt</w:t>
            </w:r>
          </w:p>
        </w:tc>
        <w:tc>
          <w:tcPr>
            <w:tcW w:w="4814" w:type="dxa"/>
          </w:tcPr>
          <w:p w14:paraId="6993008C" w14:textId="5680D864" w:rsidR="005C0992" w:rsidRDefault="005C0992" w:rsidP="005C0992">
            <w:pPr>
              <w:pStyle w:val="p2"/>
              <w:spacing w:before="0" w:beforeAutospacing="0" w:after="0" w:afterAutospacing="0"/>
            </w:pPr>
            <w:r>
              <w:rPr>
                <w:rStyle w:val="s2"/>
              </w:rPr>
              <w:t>Oplæg ved Heidi nr.7 om Vild med Vilje haver i Odsherred Kommune.</w:t>
            </w:r>
          </w:p>
          <w:p w14:paraId="6D6AA29A" w14:textId="1513BEB4" w:rsidR="005C0992" w:rsidRDefault="005C0992" w:rsidP="005C0992">
            <w:pPr>
              <w:pStyle w:val="p2"/>
              <w:spacing w:before="0" w:beforeAutospacing="0" w:after="0" w:afterAutospacing="0"/>
            </w:pPr>
            <w:r>
              <w:rPr>
                <w:rStyle w:val="s2"/>
              </w:rPr>
              <w:t>Forslag om at kontakte Odsherred Kommune for at gøre dem opmærksomme på at der køres alt for stærkt på Lyngtoftevej. Folk skal til strand og skov og butik på gåben via den vej.</w:t>
            </w:r>
          </w:p>
          <w:p w14:paraId="2EECE528" w14:textId="2401BE2A" w:rsidR="005C0992" w:rsidRDefault="005C0992" w:rsidP="005C0992">
            <w:pPr>
              <w:pStyle w:val="p2"/>
              <w:spacing w:before="0" w:beforeAutospacing="0" w:after="0" w:afterAutospacing="0"/>
            </w:pPr>
            <w:r>
              <w:rPr>
                <w:rStyle w:val="s2"/>
              </w:rPr>
              <w:t>Koden er 2002 på nøglelåsen til fællesskuret.</w:t>
            </w:r>
          </w:p>
          <w:p w14:paraId="54D003D0" w14:textId="77777777" w:rsidR="003C52EB" w:rsidRDefault="003C52EB" w:rsidP="005C0992"/>
          <w:p w14:paraId="6D04C330" w14:textId="77777777" w:rsidR="005C0992" w:rsidRDefault="005C0992" w:rsidP="005C0992"/>
          <w:p w14:paraId="229488BF" w14:textId="4B2F34AE" w:rsidR="005C0992" w:rsidRDefault="005C0992" w:rsidP="005C0992"/>
        </w:tc>
      </w:tr>
    </w:tbl>
    <w:p w14:paraId="6E8C611B" w14:textId="550AA1EE" w:rsidR="005522F8" w:rsidRDefault="005522F8" w:rsidP="005522F8"/>
    <w:p w14:paraId="13F31A8E" w14:textId="704E6D0F" w:rsidR="005522F8" w:rsidRDefault="005522F8" w:rsidP="005522F8"/>
    <w:p w14:paraId="0BBAD07D" w14:textId="18DCFE97" w:rsidR="005522F8" w:rsidRDefault="005522F8" w:rsidP="005522F8"/>
    <w:p w14:paraId="711F9CA7" w14:textId="64C99C8A" w:rsidR="005522F8" w:rsidRDefault="005522F8" w:rsidP="005522F8"/>
    <w:sectPr w:rsidR="005522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F8"/>
    <w:rsid w:val="00246D97"/>
    <w:rsid w:val="003C52EB"/>
    <w:rsid w:val="005522F8"/>
    <w:rsid w:val="005C0992"/>
    <w:rsid w:val="00650577"/>
    <w:rsid w:val="008427E4"/>
    <w:rsid w:val="00DC0C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A0B6"/>
  <w15:chartTrackingRefBased/>
  <w15:docId w15:val="{5A074200-7ED5-44D4-ACAE-08263CD2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5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5522F8"/>
    <w:pPr>
      <w:spacing w:before="100" w:beforeAutospacing="1" w:after="100" w:afterAutospacing="1" w:line="240" w:lineRule="auto"/>
    </w:pPr>
    <w:rPr>
      <w:rFonts w:ascii="Calibri" w:hAnsi="Calibri" w:cs="Calibri"/>
      <w:lang w:eastAsia="da-DK"/>
    </w:rPr>
  </w:style>
  <w:style w:type="paragraph" w:customStyle="1" w:styleId="p3">
    <w:name w:val="p3"/>
    <w:basedOn w:val="Normal"/>
    <w:rsid w:val="005522F8"/>
    <w:pPr>
      <w:spacing w:before="100" w:beforeAutospacing="1" w:after="100" w:afterAutospacing="1" w:line="240" w:lineRule="auto"/>
    </w:pPr>
    <w:rPr>
      <w:rFonts w:ascii="Calibri" w:hAnsi="Calibri" w:cs="Calibri"/>
      <w:lang w:eastAsia="da-DK"/>
    </w:rPr>
  </w:style>
  <w:style w:type="character" w:customStyle="1" w:styleId="s2">
    <w:name w:val="s2"/>
    <w:basedOn w:val="Standardskrifttypeiafsnit"/>
    <w:rsid w:val="0055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89755">
      <w:bodyDiv w:val="1"/>
      <w:marLeft w:val="0"/>
      <w:marRight w:val="0"/>
      <w:marTop w:val="0"/>
      <w:marBottom w:val="0"/>
      <w:divBdr>
        <w:top w:val="none" w:sz="0" w:space="0" w:color="auto"/>
        <w:left w:val="none" w:sz="0" w:space="0" w:color="auto"/>
        <w:bottom w:val="none" w:sz="0" w:space="0" w:color="auto"/>
        <w:right w:val="none" w:sz="0" w:space="0" w:color="auto"/>
      </w:divBdr>
    </w:div>
    <w:div w:id="18009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320</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Gøtze</dc:creator>
  <cp:keywords/>
  <dc:description/>
  <cp:lastModifiedBy>Heidi Gøtze</cp:lastModifiedBy>
  <cp:revision>3</cp:revision>
  <dcterms:created xsi:type="dcterms:W3CDTF">2022-06-21T14:07:00Z</dcterms:created>
  <dcterms:modified xsi:type="dcterms:W3CDTF">2022-06-22T05:59:00Z</dcterms:modified>
</cp:coreProperties>
</file>